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DC32" w14:textId="77777777" w:rsidR="005079C0" w:rsidRDefault="005079C0">
      <w:pPr>
        <w:rPr>
          <w:rFonts w:ascii="Times New Roman" w:hAnsi="Times New Roman" w:cs="Times New Roman"/>
          <w:sz w:val="24"/>
          <w:szCs w:val="24"/>
        </w:rPr>
      </w:pPr>
    </w:p>
    <w:p w14:paraId="03B3899A" w14:textId="60F0E438" w:rsidR="00597E59" w:rsidRPr="005079C0" w:rsidRDefault="000E2611" w:rsidP="005079C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79C0">
        <w:rPr>
          <w:rFonts w:ascii="Times New Roman" w:hAnsi="Times New Roman" w:cs="Times New Roman"/>
          <w:b/>
          <w:bCs/>
          <w:sz w:val="36"/>
          <w:szCs w:val="36"/>
        </w:rPr>
        <w:t>COVID-19 Tax Updates</w:t>
      </w:r>
      <w:r w:rsidR="005079C0" w:rsidRPr="005079C0">
        <w:rPr>
          <w:rFonts w:ascii="Times New Roman" w:hAnsi="Times New Roman" w:cs="Times New Roman"/>
          <w:b/>
          <w:bCs/>
          <w:sz w:val="36"/>
          <w:szCs w:val="36"/>
        </w:rPr>
        <w:t xml:space="preserve"> &amp; Resources</w:t>
      </w:r>
    </w:p>
    <w:p w14:paraId="345798AE" w14:textId="1352827B" w:rsidR="00EB6266" w:rsidRDefault="00EB6266" w:rsidP="00EB6266">
      <w:pPr>
        <w:spacing w:before="36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Preparedness Planning for Your Business: </w:t>
      </w:r>
      <w:hyperlink r:id="rId6" w:history="1"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https://www.ready.gov/business</w:t>
        </w:r>
      </w:hyperlink>
    </w:p>
    <w:p w14:paraId="47AA4B15" w14:textId="6BC9B5FD" w:rsidR="005079C0" w:rsidRDefault="005079C0" w:rsidP="00EB6266">
      <w:pPr>
        <w:spacing w:before="36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079C0">
        <w:rPr>
          <w:rFonts w:ascii="Times New Roman" w:hAnsi="Times New Roman" w:cs="Times New Roman"/>
          <w:sz w:val="24"/>
          <w:szCs w:val="24"/>
        </w:rPr>
        <w:t xml:space="preserve">Internal Revenue Service (IRS): </w:t>
      </w:r>
      <w:hyperlink r:id="rId7" w:history="1">
        <w:r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https://www.irs.gov/coronavirus</w:t>
        </w:r>
      </w:hyperlink>
    </w:p>
    <w:p w14:paraId="6C7B8212" w14:textId="7D777B7F" w:rsidR="005079C0" w:rsidRDefault="005079C0" w:rsidP="00EB6266">
      <w:pPr>
        <w:spacing w:before="36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079C0">
        <w:rPr>
          <w:rFonts w:ascii="Times New Roman" w:hAnsi="Times New Roman" w:cs="Times New Roman"/>
          <w:sz w:val="24"/>
          <w:szCs w:val="24"/>
        </w:rPr>
        <w:t>Seattle &amp; King County Public Health – Planning for a Pandemic</w:t>
      </w:r>
      <w:r w:rsidR="00EB6266">
        <w:rPr>
          <w:rFonts w:ascii="Times New Roman" w:hAnsi="Times New Roman" w:cs="Times New Roman"/>
          <w:sz w:val="24"/>
          <w:szCs w:val="24"/>
        </w:rPr>
        <w:t xml:space="preserve"> – Gu</w:t>
      </w:r>
      <w:r w:rsidRPr="005079C0">
        <w:rPr>
          <w:rFonts w:ascii="Times New Roman" w:hAnsi="Times New Roman" w:cs="Times New Roman"/>
          <w:sz w:val="24"/>
          <w:szCs w:val="24"/>
        </w:rPr>
        <w:t xml:space="preserve">ide for Businesses: </w:t>
      </w:r>
      <w:hyperlink r:id="rId8" w:history="1"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https://esdorchardstorage.</w:t>
        </w:r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b</w:t>
        </w:r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lob.core.windows.net/esdwa/Default/ESDWAGOV/newsroom/planning-for-coronavirus-pandemic-printable.pdf</w:t>
        </w:r>
      </w:hyperlink>
    </w:p>
    <w:p w14:paraId="0E7F0C4D" w14:textId="0F85A1BD" w:rsidR="000E2611" w:rsidRDefault="005079C0" w:rsidP="00EB6266">
      <w:pPr>
        <w:spacing w:before="360"/>
        <w:ind w:left="36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079C0">
        <w:rPr>
          <w:rFonts w:ascii="Times New Roman" w:hAnsi="Times New Roman" w:cs="Times New Roman"/>
          <w:sz w:val="24"/>
          <w:szCs w:val="24"/>
        </w:rPr>
        <w:t xml:space="preserve">State of WA Coronavirus Response (COVID-19): </w:t>
      </w:r>
      <w:hyperlink r:id="rId9" w:history="1">
        <w:r w:rsidR="008716A3"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https://coron</w:t>
        </w:r>
        <w:r w:rsidR="008716A3"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a</w:t>
        </w:r>
        <w:r w:rsidR="008716A3"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virus.wa.gov/</w:t>
        </w:r>
      </w:hyperlink>
    </w:p>
    <w:p w14:paraId="149A9499" w14:textId="7A29BAE0" w:rsidR="005079C0" w:rsidRPr="005079C0" w:rsidRDefault="005079C0" w:rsidP="00EB6266">
      <w:pPr>
        <w:spacing w:before="36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079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US Small Business Administration: </w:t>
      </w:r>
      <w:hyperlink r:id="rId10" w:history="1"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https://</w:t>
        </w:r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w</w:t>
        </w:r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ww.sba.gov/page/coronavirus-covid-19-small-business-guidance-loan-resources</w:t>
        </w:r>
      </w:hyperlink>
    </w:p>
    <w:p w14:paraId="3A256F90" w14:textId="77777777" w:rsidR="005079C0" w:rsidRPr="005079C0" w:rsidRDefault="005079C0" w:rsidP="00EB6266">
      <w:pPr>
        <w:spacing w:before="360"/>
        <w:ind w:left="360" w:hanging="360"/>
        <w:rPr>
          <w:rStyle w:val="Hyperlink"/>
          <w:rFonts w:ascii="Times New Roman" w:hAnsi="Times New Roman" w:cs="Times New Roman"/>
          <w:sz w:val="24"/>
          <w:szCs w:val="24"/>
        </w:rPr>
      </w:pPr>
      <w:r w:rsidRPr="005079C0">
        <w:rPr>
          <w:rFonts w:ascii="Times New Roman" w:hAnsi="Times New Roman" w:cs="Times New Roman"/>
          <w:sz w:val="24"/>
          <w:szCs w:val="24"/>
        </w:rPr>
        <w:t xml:space="preserve">WA Department of Commerce: </w:t>
      </w:r>
      <w:hyperlink r:id="rId11" w:history="1">
        <w:r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https://ww</w:t>
        </w:r>
        <w:r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w</w:t>
        </w:r>
        <w:r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.commerce.wa.gov/</w:t>
        </w:r>
      </w:hyperlink>
    </w:p>
    <w:p w14:paraId="32CE948B" w14:textId="2EA18272" w:rsidR="005079C0" w:rsidRPr="005079C0" w:rsidRDefault="005079C0" w:rsidP="00EB6266">
      <w:pPr>
        <w:spacing w:before="360"/>
        <w:ind w:left="36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079C0">
        <w:rPr>
          <w:rFonts w:ascii="Times New Roman" w:hAnsi="Times New Roman" w:cs="Times New Roman"/>
          <w:sz w:val="24"/>
          <w:szCs w:val="24"/>
        </w:rPr>
        <w:t xml:space="preserve">WA Department of Labor &amp; Industries: </w:t>
      </w:r>
      <w:hyperlink r:id="rId12" w:history="1">
        <w:r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https://www.lni.wa.gov/agency/outreach/novel-coronavirus-outbreak-covid-19-resources</w:t>
        </w:r>
      </w:hyperlink>
    </w:p>
    <w:p w14:paraId="09C7ACDE" w14:textId="5294D57A" w:rsidR="000E2611" w:rsidRPr="005079C0" w:rsidRDefault="005079C0" w:rsidP="00EB6266">
      <w:pPr>
        <w:spacing w:before="360"/>
        <w:ind w:left="36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079C0">
        <w:rPr>
          <w:rFonts w:ascii="Times New Roman" w:hAnsi="Times New Roman" w:cs="Times New Roman"/>
          <w:sz w:val="24"/>
          <w:szCs w:val="24"/>
        </w:rPr>
        <w:t xml:space="preserve">WA Department of Revenue: </w:t>
      </w:r>
      <w:r w:rsidR="000E2611" w:rsidRPr="005079C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E2611"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https://dor.wa</w:t>
        </w:r>
        <w:r w:rsidR="000E2611"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.</w:t>
        </w:r>
        <w:r w:rsidR="000E2611"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gov/about/2019-novel-coronavirus-outbreak-covid-19-update</w:t>
        </w:r>
      </w:hyperlink>
    </w:p>
    <w:p w14:paraId="2B1F3284" w14:textId="0B7BEF8C" w:rsidR="002462DD" w:rsidRDefault="005079C0" w:rsidP="00EB6266">
      <w:pPr>
        <w:spacing w:before="360"/>
        <w:ind w:left="36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079C0">
        <w:rPr>
          <w:rFonts w:ascii="Times New Roman" w:hAnsi="Times New Roman" w:cs="Times New Roman"/>
          <w:sz w:val="24"/>
          <w:szCs w:val="24"/>
        </w:rPr>
        <w:t xml:space="preserve">WA Employment Security Department: </w:t>
      </w:r>
      <w:hyperlink r:id="rId14" w:history="1"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https://esd.wa.gov/newsroom/covid-19</w:t>
        </w:r>
      </w:hyperlink>
    </w:p>
    <w:p w14:paraId="2CA192DF" w14:textId="1BEBEBFB" w:rsidR="00EB6266" w:rsidRPr="005079C0" w:rsidRDefault="00EB6266" w:rsidP="00EB6266">
      <w:pPr>
        <w:spacing w:before="36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 Governor Resources: </w:t>
      </w:r>
      <w:hyperlink r:id="rId15" w:history="1"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https://www.governor.wa.gov/issues/issues/covid-19-resources/covid-19-resources-businesses-and-workers</w:t>
        </w:r>
      </w:hyperlink>
    </w:p>
    <w:p w14:paraId="0456F8B3" w14:textId="33A4E485" w:rsidR="002462DD" w:rsidRPr="005079C0" w:rsidRDefault="005079C0" w:rsidP="00EB6266">
      <w:pPr>
        <w:spacing w:before="36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079C0">
        <w:rPr>
          <w:rFonts w:ascii="Times New Roman" w:hAnsi="Times New Roman" w:cs="Times New Roman"/>
          <w:sz w:val="24"/>
          <w:szCs w:val="24"/>
        </w:rPr>
        <w:t xml:space="preserve">WA Paid Family &amp; Medical Leave: </w:t>
      </w:r>
      <w:hyperlink r:id="rId16" w:history="1">
        <w:r w:rsidRPr="00C6420C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https://paidleave.wa.gov/coronavirus/</w:t>
        </w:r>
      </w:hyperlink>
    </w:p>
    <w:p w14:paraId="7F969080" w14:textId="43678FDA" w:rsidR="00C57F6B" w:rsidRDefault="005079C0" w:rsidP="00EB6266">
      <w:pPr>
        <w:spacing w:before="360"/>
        <w:ind w:left="360" w:hanging="360"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  <w:r w:rsidRPr="005079C0">
        <w:rPr>
          <w:rFonts w:ascii="Times New Roman" w:hAnsi="Times New Roman" w:cs="Times New Roman"/>
          <w:sz w:val="24"/>
          <w:szCs w:val="24"/>
        </w:rPr>
        <w:t xml:space="preserve">US Department of the </w:t>
      </w:r>
      <w:r w:rsidR="000E2611" w:rsidRPr="005079C0">
        <w:rPr>
          <w:rFonts w:ascii="Times New Roman" w:hAnsi="Times New Roman" w:cs="Times New Roman"/>
          <w:sz w:val="24"/>
          <w:szCs w:val="24"/>
        </w:rPr>
        <w:t>T</w:t>
      </w:r>
      <w:r w:rsidRPr="005079C0">
        <w:rPr>
          <w:rFonts w:ascii="Times New Roman" w:hAnsi="Times New Roman" w:cs="Times New Roman"/>
          <w:sz w:val="24"/>
          <w:szCs w:val="24"/>
        </w:rPr>
        <w:t>reasury</w:t>
      </w:r>
      <w:r w:rsidR="000E2611" w:rsidRPr="005079C0">
        <w:rPr>
          <w:rFonts w:ascii="Times New Roman" w:hAnsi="Times New Roman" w:cs="Times New Roman"/>
          <w:sz w:val="24"/>
          <w:szCs w:val="24"/>
        </w:rPr>
        <w:t>:</w:t>
      </w:r>
      <w:r w:rsidRPr="005079C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462DD"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https:/</w:t>
        </w:r>
        <w:r w:rsidR="002462DD"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/</w:t>
        </w:r>
        <w:r w:rsidR="002462DD" w:rsidRPr="00C6420C">
          <w:rPr>
            <w:rFonts w:ascii="Times New Roman" w:hAnsi="Times New Roman" w:cs="Times New Roman"/>
            <w:color w:val="3333FF"/>
            <w:sz w:val="24"/>
            <w:szCs w:val="24"/>
            <w:u w:val="single"/>
          </w:rPr>
          <w:t>home.treasury.gov/news/press-releases</w:t>
        </w:r>
      </w:hyperlink>
    </w:p>
    <w:p w14:paraId="77068512" w14:textId="502BEC70" w:rsidR="00081C1C" w:rsidRPr="00081C1C" w:rsidRDefault="00081C1C" w:rsidP="00081C1C">
      <w:pPr>
        <w:rPr>
          <w:rFonts w:ascii="Times New Roman" w:hAnsi="Times New Roman" w:cs="Times New Roman"/>
          <w:sz w:val="24"/>
          <w:szCs w:val="24"/>
        </w:rPr>
      </w:pPr>
    </w:p>
    <w:p w14:paraId="401A69EA" w14:textId="505E1F0E" w:rsidR="00081C1C" w:rsidRDefault="00081C1C" w:rsidP="00081C1C">
      <w:pPr>
        <w:rPr>
          <w:rFonts w:ascii="Times New Roman" w:hAnsi="Times New Roman" w:cs="Times New Roman"/>
          <w:color w:val="3333FF"/>
          <w:sz w:val="24"/>
          <w:szCs w:val="24"/>
          <w:u w:val="single"/>
        </w:rPr>
      </w:pPr>
    </w:p>
    <w:p w14:paraId="45DA4F40" w14:textId="631F2B0E" w:rsidR="00081C1C" w:rsidRPr="00081C1C" w:rsidRDefault="00081C1C" w:rsidP="00081C1C">
      <w:pPr>
        <w:tabs>
          <w:tab w:val="left" w:pos="70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81C1C" w:rsidRPr="00081C1C" w:rsidSect="00081C1C">
      <w:headerReference w:type="default" r:id="rId18"/>
      <w:footerReference w:type="default" r:id="rId19"/>
      <w:pgSz w:w="12240" w:h="15840"/>
      <w:pgMar w:top="1440" w:right="1440" w:bottom="1440" w:left="1440" w:header="27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B4CF" w14:textId="77777777" w:rsidR="005079C0" w:rsidRDefault="005079C0" w:rsidP="005079C0">
      <w:pPr>
        <w:spacing w:after="0" w:line="240" w:lineRule="auto"/>
      </w:pPr>
      <w:r>
        <w:separator/>
      </w:r>
    </w:p>
  </w:endnote>
  <w:endnote w:type="continuationSeparator" w:id="0">
    <w:p w14:paraId="4F9390F9" w14:textId="77777777" w:rsidR="005079C0" w:rsidRDefault="005079C0" w:rsidP="0050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091E" w14:textId="366B93AF" w:rsidR="00C6420C" w:rsidRDefault="00C6420C">
    <w:pPr>
      <w:pStyle w:val="Footer"/>
      <w:rPr>
        <w:rFonts w:ascii="Times New Roman" w:hAnsi="Times New Roman" w:cs="Times New Roman"/>
        <w:color w:val="3333FF"/>
        <w:sz w:val="24"/>
        <w:szCs w:val="24"/>
      </w:rPr>
    </w:pPr>
    <w:hyperlink r:id="rId1" w:history="1">
      <w:r w:rsidRPr="00C6420C">
        <w:rPr>
          <w:rStyle w:val="Hyperlink"/>
          <w:rFonts w:ascii="Times New Roman" w:hAnsi="Times New Roman" w:cs="Times New Roman"/>
          <w:color w:val="3333FF"/>
          <w:sz w:val="24"/>
          <w:szCs w:val="24"/>
        </w:rPr>
        <w:t>www.hettickaccounting.com</w:t>
      </w:r>
    </w:hyperlink>
    <w:r w:rsidRPr="00C6420C">
      <w:rPr>
        <w:rFonts w:ascii="Times New Roman" w:hAnsi="Times New Roman" w:cs="Times New Roman"/>
        <w:color w:val="3333FF"/>
        <w:sz w:val="24"/>
        <w:szCs w:val="24"/>
      </w:rPr>
      <w:t xml:space="preserve"> </w:t>
    </w:r>
    <w:r w:rsidRPr="00C6420C">
      <w:rPr>
        <w:rFonts w:ascii="Times New Roman" w:hAnsi="Times New Roman" w:cs="Times New Roman"/>
        <w:color w:val="3333FF"/>
        <w:sz w:val="24"/>
        <w:szCs w:val="24"/>
      </w:rPr>
      <w:tab/>
    </w:r>
    <w:r w:rsidRPr="00C6420C">
      <w:rPr>
        <w:rFonts w:ascii="Times New Roman" w:hAnsi="Times New Roman" w:cs="Times New Roman"/>
        <w:color w:val="3333FF"/>
        <w:sz w:val="24"/>
        <w:szCs w:val="24"/>
      </w:rPr>
      <w:tab/>
      <w:t xml:space="preserve">  </w:t>
    </w:r>
    <w:hyperlink r:id="rId2" w:history="1">
      <w:r w:rsidRPr="00C6420C">
        <w:rPr>
          <w:rStyle w:val="Hyperlink"/>
          <w:rFonts w:ascii="Times New Roman" w:hAnsi="Times New Roman" w:cs="Times New Roman"/>
          <w:color w:val="3333FF"/>
          <w:sz w:val="24"/>
          <w:szCs w:val="24"/>
        </w:rPr>
        <w:t>officeadmin@hettickaccounting.com</w:t>
      </w:r>
    </w:hyperlink>
  </w:p>
  <w:p w14:paraId="580D6967" w14:textId="0467A6D9" w:rsidR="00C6420C" w:rsidRPr="00081C1C" w:rsidRDefault="00081C1C" w:rsidP="00081C1C">
    <w:pPr>
      <w:pStyle w:val="Footer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updated 03/18/2020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BB9E" w14:textId="77777777" w:rsidR="005079C0" w:rsidRDefault="005079C0" w:rsidP="005079C0">
      <w:pPr>
        <w:spacing w:after="0" w:line="240" w:lineRule="auto"/>
      </w:pPr>
      <w:r>
        <w:separator/>
      </w:r>
    </w:p>
  </w:footnote>
  <w:footnote w:type="continuationSeparator" w:id="0">
    <w:p w14:paraId="37193D3D" w14:textId="77777777" w:rsidR="005079C0" w:rsidRDefault="005079C0" w:rsidP="0050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D24B" w14:textId="1B20A441" w:rsidR="005079C0" w:rsidRDefault="005079C0" w:rsidP="005079C0">
    <w:pPr>
      <w:pStyle w:val="Header"/>
      <w:jc w:val="center"/>
    </w:pPr>
    <w:r>
      <w:rPr>
        <w:noProof/>
      </w:rPr>
      <w:drawing>
        <wp:inline distT="0" distB="0" distL="0" distR="0" wp14:anchorId="678364ED" wp14:editId="5C2DAB45">
          <wp:extent cx="3390564" cy="726653"/>
          <wp:effectExtent l="0" t="0" r="63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439" cy="74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1"/>
    <w:rsid w:val="00081C1C"/>
    <w:rsid w:val="000E2611"/>
    <w:rsid w:val="002462DD"/>
    <w:rsid w:val="005079C0"/>
    <w:rsid w:val="00560418"/>
    <w:rsid w:val="00597E59"/>
    <w:rsid w:val="008716A3"/>
    <w:rsid w:val="00B377BB"/>
    <w:rsid w:val="00C57F6B"/>
    <w:rsid w:val="00C6420C"/>
    <w:rsid w:val="00E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833FB"/>
  <w15:chartTrackingRefBased/>
  <w15:docId w15:val="{1B4E00DC-3DBB-495C-8577-167FC02D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C0"/>
  </w:style>
  <w:style w:type="paragraph" w:styleId="Footer">
    <w:name w:val="footer"/>
    <w:basedOn w:val="Normal"/>
    <w:link w:val="FooterChar"/>
    <w:uiPriority w:val="99"/>
    <w:unhideWhenUsed/>
    <w:rsid w:val="0050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C0"/>
  </w:style>
  <w:style w:type="character" w:styleId="FollowedHyperlink">
    <w:name w:val="FollowedHyperlink"/>
    <w:basedOn w:val="DefaultParagraphFont"/>
    <w:uiPriority w:val="99"/>
    <w:semiHidden/>
    <w:unhideWhenUsed/>
    <w:rsid w:val="005079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newsroom/planning-for-coronavirus-pandemic-printable.pdf" TargetMode="External"/><Relationship Id="rId13" Type="http://schemas.openxmlformats.org/officeDocument/2006/relationships/hyperlink" Target="https://dor.wa.gov/about/2019-novel-coronavirus-outbreak-covid-19-updat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rs.gov/coronavirus" TargetMode="External"/><Relationship Id="rId12" Type="http://schemas.openxmlformats.org/officeDocument/2006/relationships/hyperlink" Target="https://www.lni.wa.gov/agency/outreach/novel-coronavirus-outbreak-covid-19-resources" TargetMode="External"/><Relationship Id="rId17" Type="http://schemas.openxmlformats.org/officeDocument/2006/relationships/hyperlink" Target="https://home.treasury.gov/news/press-relea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idleave.wa.gov/coronaviru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ady.gov/business" TargetMode="External"/><Relationship Id="rId11" Type="http://schemas.openxmlformats.org/officeDocument/2006/relationships/hyperlink" Target="https://www.commerce.wa.g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ernor.wa.gov/issues/issues/covid-19-resources/covid-19-resources-businesses-and-workers" TargetMode="External"/><Relationship Id="rId10" Type="http://schemas.openxmlformats.org/officeDocument/2006/relationships/hyperlink" Target="https://www.sba.gov/page/coronavirus-covid-19-small-business-guidance-loan-resource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oronavirus.wa.gov/" TargetMode="External"/><Relationship Id="rId14" Type="http://schemas.openxmlformats.org/officeDocument/2006/relationships/hyperlink" Target="https://esd.wa.gov/newsroom/covid-1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admin@hettickaccounting.com" TargetMode="External"/><Relationship Id="rId1" Type="http://schemas.openxmlformats.org/officeDocument/2006/relationships/hyperlink" Target="http://www.hettickaccoun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Hettick</dc:creator>
  <cp:keywords/>
  <dc:description/>
  <cp:lastModifiedBy>kelly@hettickaccounting.com</cp:lastModifiedBy>
  <cp:revision>6</cp:revision>
  <dcterms:created xsi:type="dcterms:W3CDTF">2020-03-17T17:17:00Z</dcterms:created>
  <dcterms:modified xsi:type="dcterms:W3CDTF">2020-03-18T23:16:00Z</dcterms:modified>
</cp:coreProperties>
</file>